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34489D" w:rsidRPr="0034489D" w:rsidTr="0034489D">
        <w:tc>
          <w:tcPr>
            <w:tcW w:w="0" w:type="auto"/>
            <w:vAlign w:val="center"/>
            <w:hideMark/>
          </w:tcPr>
          <w:p w:rsidR="0034489D" w:rsidRPr="0034489D" w:rsidRDefault="0034489D" w:rsidP="0034489D">
            <w:pPr>
              <w:jc w:val="center"/>
              <w:rPr>
                <w:color w:val="FF0000"/>
                <w:sz w:val="72"/>
                <w:szCs w:val="72"/>
              </w:rPr>
            </w:pPr>
            <w:bookmarkStart w:id="0" w:name="_GoBack"/>
            <w:bookmarkEnd w:id="0"/>
            <w:r w:rsidRPr="0034489D">
              <w:rPr>
                <w:color w:val="FF0000"/>
                <w:sz w:val="72"/>
                <w:szCs w:val="72"/>
                <w:rtl/>
                <w:lang w:bidi="ar-SA"/>
              </w:rPr>
              <w:t>اَلدِّماغُ</w:t>
            </w:r>
          </w:p>
          <w:p w:rsidR="0034489D" w:rsidRPr="0034489D" w:rsidRDefault="0034489D" w:rsidP="0034489D">
            <w:pPr>
              <w:rPr>
                <w:sz w:val="32"/>
                <w:szCs w:val="32"/>
                <w:rtl/>
              </w:rPr>
            </w:pPr>
            <w:r w:rsidRPr="0034489D">
              <w:rPr>
                <w:sz w:val="32"/>
                <w:szCs w:val="32"/>
                <w:rtl/>
              </w:rPr>
              <w:t>   </w:t>
            </w:r>
            <w:r w:rsidRPr="0034489D">
              <w:rPr>
                <w:sz w:val="32"/>
                <w:szCs w:val="32"/>
                <w:rtl/>
                <w:lang w:bidi="ar-SA"/>
              </w:rPr>
              <w:t>يَقولُ بَعْضُ النّاسِ إِنَّ الدِّماغَ يُشْبِهُ حَبَّةَ جَوْزٍ كَبيرَةً. يَشْغَلُ دِماغُكَ</w:t>
            </w:r>
            <w:r w:rsidRPr="0034489D">
              <w:rPr>
                <w:sz w:val="32"/>
                <w:szCs w:val="32"/>
                <w:rtl/>
              </w:rPr>
              <w:t> </w:t>
            </w:r>
            <w:hyperlink r:id="rId7" w:history="1">
              <w:r w:rsidRPr="0034489D">
                <w:rPr>
                  <w:rStyle w:val="Hyperlink"/>
                  <w:sz w:val="32"/>
                  <w:szCs w:val="32"/>
                  <w:rtl/>
                  <w:lang w:bidi="ar-SA"/>
                </w:rPr>
                <w:t>الْحَيِّزَ</w:t>
              </w:r>
            </w:hyperlink>
            <w:r w:rsidRPr="0034489D">
              <w:rPr>
                <w:sz w:val="32"/>
                <w:szCs w:val="32"/>
                <w:rtl/>
              </w:rPr>
              <w:t> </w:t>
            </w:r>
            <w:r w:rsidRPr="0034489D">
              <w:rPr>
                <w:sz w:val="32"/>
                <w:szCs w:val="32"/>
                <w:rtl/>
                <w:lang w:bidi="ar-SA"/>
              </w:rPr>
              <w:t>الْأَكبَرَ في رَأْسِكَ، بِدْءًا مِمّا خَلْفَ حاجِبَيْكَ. وَتَحْميهِ عِظامٌ قَوِيَّةٌ تُسَمّى الْجُمْجُمَةَ، لِأَنَّهُ طَرِيٌّ، مِثْلَما تَحْمي قِشْرَةُ الْجَوْزِ اللُّبَّ الطَّرِيَّ داخِلَها.</w:t>
            </w:r>
          </w:p>
          <w:p w:rsidR="0034489D" w:rsidRPr="0034489D" w:rsidRDefault="0034489D" w:rsidP="0034489D">
            <w:pPr>
              <w:rPr>
                <w:sz w:val="32"/>
                <w:szCs w:val="32"/>
                <w:rtl/>
              </w:rPr>
            </w:pPr>
            <w:r w:rsidRPr="0034489D">
              <w:rPr>
                <w:sz w:val="32"/>
                <w:szCs w:val="32"/>
              </w:rPr>
              <w:t>   </w:t>
            </w:r>
            <w:r w:rsidRPr="0034489D">
              <w:rPr>
                <w:sz w:val="32"/>
                <w:szCs w:val="32"/>
                <w:rtl/>
                <w:lang w:bidi="ar-SA"/>
              </w:rPr>
              <w:t>اَلدِّماغُ كَبيرُ الْحَجْمِ وَثَقيلُ الْوَزْنِ. وَعِنْدَما يَبْلُغُ الشَّخْصُ سِنَّ السّادِسَةِ، يَكونُ الدِّماغُ قَدْ بَلَغَ وَزنُهُ النِّهائِيُّ وَهُوَ حَوالي 1.4 كيلوجْرام. وَهُوَ عِبارَةٌ عَنْ مَلايينِ الْخَلايا، الَّتي تَجْعَلُكَ تُفَكِّرُ وَتَحِسُّ وَتَتَذَكَّرُ وَتُسَيْطِرُ عَلى حَرَكَةِ جِسْمِكَ. وَلا تَتَوَقَّفُ هٰذِهِ الْخَلايا عَنِ الْعَمَلِ، حَتّى عِنْدَما تَنامُ</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تَخْتَلِفُ خَلايا الدِّماغِ عَنْ بَقِيَّةِ خَلايا جِسْمِكَ، الَّتي يُمْكِنُ إِصْلاحُها إِذا تَلِفَتْ. خَلايا الدِّماغِ لا يُمْكِنُ إِصْلاحُها أَوِ اسْتِبْدالُ خَلايا جَديدَةٍ بِها. يولَدُ الْإِنْسانُ وَقَدِ اكْتَمَلَتْ مُعْظَمُ خَلايا دِماغِهِ. فَإِذا طَعَنَ في السِّنِّ، ضَعُفَتْ ذاكِرَتُهُ. هٰذا شَيْءٌ طَبيعِيٌّ؛ وَأَحَدُ أَسْبابِهِ أَنَّ الدِّماغَ يَكونُ قَدْ فَقَدَ الْعَديدَ مِنْ خَلاياهُ. تَحْتاجُ خَلايا الدِّماغِ إِلى الْغِذاءِ وَالْأُكْسُجينِ لِتَعْمَلَ. وَهِيَ تَحْصُلُ عَلَيْها مِنَ الدَّمِّ الَّذي يَضُخُّهُ الْقَلْبُ إِلَيْها طِوالَ الْوَقْتِ، عَبْرَ قَنَواتٍ دَقيقَةٍ تُسَمّى الْأَوْعِيَةَ الشَّعْرِيَّةَ. وَيوجَدُ الْكَثيرُ مِنْ هٰذِهِ الْأَوْعِيَةِ، في كُلِّ أَجْزاءِ الدِّماغِ</w:t>
            </w:r>
            <w:r w:rsidRPr="0034489D">
              <w:rPr>
                <w:sz w:val="32"/>
                <w:szCs w:val="32"/>
              </w:rPr>
              <w:t>.</w:t>
            </w:r>
          </w:p>
          <w:p w:rsidR="0034489D" w:rsidRPr="0034489D" w:rsidRDefault="0034489D" w:rsidP="0034489D">
            <w:pPr>
              <w:rPr>
                <w:sz w:val="32"/>
                <w:szCs w:val="32"/>
              </w:rPr>
            </w:pPr>
          </w:p>
          <w:p w:rsidR="0034489D" w:rsidRPr="0034489D" w:rsidRDefault="0034489D" w:rsidP="0034489D">
            <w:pPr>
              <w:rPr>
                <w:sz w:val="32"/>
                <w:szCs w:val="32"/>
              </w:rPr>
            </w:pPr>
            <w:r w:rsidRPr="0034489D">
              <w:rPr>
                <w:b/>
                <w:bCs/>
                <w:sz w:val="32"/>
                <w:szCs w:val="32"/>
                <w:highlight w:val="yellow"/>
                <w:rtl/>
                <w:lang w:bidi="ar-SA"/>
              </w:rPr>
              <w:t>اَلْمَخْزَنُ الْعَجيبُ</w:t>
            </w:r>
          </w:p>
          <w:p w:rsidR="0034489D" w:rsidRPr="0034489D" w:rsidRDefault="0034489D" w:rsidP="0034489D">
            <w:pPr>
              <w:rPr>
                <w:sz w:val="32"/>
                <w:szCs w:val="32"/>
              </w:rPr>
            </w:pPr>
            <w:r w:rsidRPr="0034489D">
              <w:rPr>
                <w:sz w:val="32"/>
                <w:szCs w:val="32"/>
              </w:rPr>
              <w:t>   </w:t>
            </w:r>
            <w:r w:rsidRPr="0034489D">
              <w:rPr>
                <w:sz w:val="32"/>
                <w:szCs w:val="32"/>
                <w:rtl/>
                <w:lang w:bidi="ar-SA"/>
              </w:rPr>
              <w:t>يَتَأَلَّفُ دِماغُكَ مِنْ أَجْزاءٍ مُخْتَلِفَةٍ، مِنْها جُزْءٌ خاصٌّ بِالتَّفْكيرِ، كَثيرًا ما يُسَمّى (الْعَقْلَ). يَخْتَصُّ هٰذا الْجُزْءُ بِتَنْظيمِ نَشاطاتِكَ كافَّةً، وَبِالتّالي تُنَظِّمُ حَياتَكَ. كُلُّ أَفْكارِكَ وَمَشاعِرِكَ وَقَراراتِكَ تُصْنَعُ في هٰذا الْجُزْءِ</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عَقْلُكَ هُوَ ذاكِرَتُكَ. إِنَّهُ يَخْتَزِنُ كُلَّ مَعْلوماتِكَ، وَيُذَكِّرُكَ بِها عِنْدَ الْحاجَةِ، بِما في هٰذا الْأَحْداثُ الَّتي وَقَعَتْ قَبْلَ أَعْوامٍ، وَظَنَنْتَ أَنَّكَ قَدْ نَسِيتَها. إِنَّهُ يُذَكِّرُكَ بِما تَعَلَّمْتَهُ في الْمَدْرَسَةِ مِنْ جَدْوَلِ الضَّرْبِ إِلى الْقِراءَةِ وَالْكِتابَةِ وَالْعُلومِ وَالْجُغْرافيا وَغَيْرِها. وَهُوَ يُذَكِّرُكَ بِما حَدَثَ لَكَ قَبْلَ أَعْوامٍ، كَرِحْلَةٍ قُمْتَ بِها، أَوْ زِيارَةٍ لِصَديقٍ. هٰذِهِ أَشْياءُ عادِيَّةٌ تَعْتَقِدُ أَنَّكَ نَسِيتَها. لٰكِنَّها تَبْقى مُخْتَزِنَةً في ذاكِرَتِكَ سَنَواتٍ وَسَنَواتٍ؛ وَقَدْ تَعودُ إِلى مُخَيِّلَتِكَ بَعْدَ ذٰلِكَ واضِحَةً، وكَأَنَّها حَدَثَتْ قَبْلَ ساعَةٍ. لَيْسَ هٰذا فَحَسْبُ؛ لٰكِنَّكَ تَسْتَطيعُ تَذَكُّرَ مَشاعِرِكَ أَيْضًا. قَدْ تَتَذَكَّرُ أَنَّ نَحْلَةً لَسَعَتْكَ قَبْلَ أَعْوامٍ؛ فَتَتَذَكَّرُ الْأَلَمَ الَّذي أَحْسَسْتَ بِهِ عِنْدَئِذٍ</w:t>
            </w:r>
            <w:r w:rsidRPr="0034489D">
              <w:rPr>
                <w:sz w:val="32"/>
                <w:szCs w:val="32"/>
              </w:rPr>
              <w:t>.</w:t>
            </w:r>
          </w:p>
          <w:p w:rsidR="0034489D" w:rsidRPr="0034489D" w:rsidRDefault="0034489D" w:rsidP="0034489D">
            <w:pPr>
              <w:rPr>
                <w:sz w:val="32"/>
                <w:szCs w:val="32"/>
              </w:rPr>
            </w:pPr>
            <w:r w:rsidRPr="0034489D">
              <w:rPr>
                <w:sz w:val="32"/>
                <w:szCs w:val="32"/>
              </w:rPr>
              <w:lastRenderedPageBreak/>
              <w:t>   </w:t>
            </w:r>
            <w:r w:rsidRPr="0034489D">
              <w:rPr>
                <w:sz w:val="32"/>
                <w:szCs w:val="32"/>
                <w:rtl/>
                <w:lang w:bidi="ar-SA"/>
              </w:rPr>
              <w:t>إِنَّ ما حَدَثَ لَكَ في الْماضي مُهِمٌّ لِمُسْتَقْبَلِكَ. فَهُوَ يُساعِدُكَ عَلى اتّخاذِ قَراراتِكَ. فَأَحْداثُ الْماضي هِيَ خِبْرَتُكَ. وَأَنْتَ تُضيفُ خِبْرَتَكَ إِلى أَفْكارِكَ وَمَشاعِرِكَ الْآنَ، عِنْدَما تُقَرِّرُ شَيْئًا ما. وَبِسَبَبِ ذاكِرَتِكَ، فَإِنَّ عَقْلَكَ يَخْتَلِفُ عَنْ عَقْلِ كُلِّ شَخْصٍ آخَرَ</w:t>
            </w:r>
            <w:r w:rsidRPr="0034489D">
              <w:rPr>
                <w:sz w:val="32"/>
                <w:szCs w:val="32"/>
              </w:rPr>
              <w:t>.</w:t>
            </w:r>
          </w:p>
          <w:p w:rsidR="0034489D" w:rsidRPr="0034489D" w:rsidRDefault="0034489D" w:rsidP="0034489D">
            <w:pPr>
              <w:rPr>
                <w:sz w:val="32"/>
                <w:szCs w:val="32"/>
              </w:rPr>
            </w:pPr>
          </w:p>
          <w:p w:rsidR="0034489D" w:rsidRPr="0034489D" w:rsidRDefault="0034489D" w:rsidP="0034489D">
            <w:pPr>
              <w:rPr>
                <w:sz w:val="32"/>
                <w:szCs w:val="32"/>
              </w:rPr>
            </w:pPr>
            <w:r w:rsidRPr="0034489D">
              <w:rPr>
                <w:b/>
                <w:bCs/>
                <w:sz w:val="32"/>
                <w:szCs w:val="32"/>
                <w:highlight w:val="yellow"/>
                <w:rtl/>
                <w:lang w:bidi="ar-SA"/>
              </w:rPr>
              <w:t>اِخْتِبارُ الذّاكِرَةِ</w:t>
            </w:r>
          </w:p>
          <w:p w:rsidR="0034489D" w:rsidRPr="0034489D" w:rsidRDefault="0034489D" w:rsidP="0034489D">
            <w:pPr>
              <w:rPr>
                <w:sz w:val="32"/>
                <w:szCs w:val="32"/>
              </w:rPr>
            </w:pPr>
            <w:r w:rsidRPr="0034489D">
              <w:rPr>
                <w:sz w:val="32"/>
                <w:szCs w:val="32"/>
              </w:rPr>
              <w:t>   </w:t>
            </w:r>
            <w:r w:rsidRPr="0034489D">
              <w:rPr>
                <w:sz w:val="32"/>
                <w:szCs w:val="32"/>
                <w:rtl/>
                <w:lang w:bidi="ar-SA"/>
              </w:rPr>
              <w:t>إِلَيْكَ لُعْبَةً لِاخْتِبارِ الذّاكِرَةِ. تَحْتاجُ إِلى رَفيقَيْنِ، عَلى الْأَقَلِّ، يُشاركِانِكَ الِاخْتِبارَ</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تَحْتاجُ إِلى</w:t>
            </w:r>
            <w:r w:rsidRPr="0034489D">
              <w:rPr>
                <w:sz w:val="32"/>
                <w:szCs w:val="32"/>
              </w:rPr>
              <w:t>:</w:t>
            </w:r>
          </w:p>
          <w:p w:rsidR="0034489D" w:rsidRPr="0034489D" w:rsidRDefault="0034489D" w:rsidP="0034489D">
            <w:pPr>
              <w:rPr>
                <w:sz w:val="32"/>
                <w:szCs w:val="32"/>
              </w:rPr>
            </w:pPr>
            <w:r w:rsidRPr="0034489D">
              <w:rPr>
                <w:sz w:val="32"/>
                <w:szCs w:val="32"/>
              </w:rPr>
              <w:t>   1.  </w:t>
            </w:r>
            <w:r w:rsidRPr="0034489D">
              <w:rPr>
                <w:sz w:val="32"/>
                <w:szCs w:val="32"/>
                <w:rtl/>
                <w:lang w:bidi="ar-SA"/>
              </w:rPr>
              <w:t>أَقْلامٍ وَأَوْراقٍ</w:t>
            </w:r>
            <w:r w:rsidRPr="0034489D">
              <w:rPr>
                <w:sz w:val="32"/>
                <w:szCs w:val="32"/>
              </w:rPr>
              <w:t>.</w:t>
            </w:r>
          </w:p>
          <w:p w:rsidR="0034489D" w:rsidRPr="0034489D" w:rsidRDefault="0034489D" w:rsidP="0034489D">
            <w:pPr>
              <w:rPr>
                <w:sz w:val="32"/>
                <w:szCs w:val="32"/>
              </w:rPr>
            </w:pPr>
            <w:r w:rsidRPr="0034489D">
              <w:rPr>
                <w:sz w:val="32"/>
                <w:szCs w:val="32"/>
              </w:rPr>
              <w:t>   2.  </w:t>
            </w:r>
            <w:r w:rsidRPr="0034489D">
              <w:rPr>
                <w:sz w:val="32"/>
                <w:szCs w:val="32"/>
                <w:rtl/>
                <w:lang w:bidi="ar-SA"/>
              </w:rPr>
              <w:t>ساعَةٍ لَها ذِراعٌ لِلثَّواني</w:t>
            </w:r>
            <w:r w:rsidRPr="0034489D">
              <w:rPr>
                <w:sz w:val="32"/>
                <w:szCs w:val="32"/>
              </w:rPr>
              <w:t>.</w:t>
            </w:r>
          </w:p>
          <w:p w:rsidR="0034489D" w:rsidRPr="0034489D" w:rsidRDefault="0034489D" w:rsidP="0034489D">
            <w:pPr>
              <w:rPr>
                <w:sz w:val="32"/>
                <w:szCs w:val="32"/>
              </w:rPr>
            </w:pPr>
            <w:r w:rsidRPr="0034489D">
              <w:rPr>
                <w:sz w:val="32"/>
                <w:szCs w:val="32"/>
              </w:rPr>
              <w:t>   3.  </w:t>
            </w:r>
            <w:r w:rsidRPr="0034489D">
              <w:rPr>
                <w:sz w:val="32"/>
                <w:szCs w:val="32"/>
                <w:rtl/>
                <w:lang w:bidi="ar-SA"/>
              </w:rPr>
              <w:t>صينِيَّةٍ</w:t>
            </w:r>
            <w:r w:rsidRPr="0034489D">
              <w:rPr>
                <w:sz w:val="32"/>
                <w:szCs w:val="32"/>
              </w:rPr>
              <w:t>.</w:t>
            </w:r>
          </w:p>
          <w:p w:rsidR="0034489D" w:rsidRPr="0034489D" w:rsidRDefault="0034489D" w:rsidP="0034489D">
            <w:pPr>
              <w:rPr>
                <w:sz w:val="32"/>
                <w:szCs w:val="32"/>
              </w:rPr>
            </w:pPr>
            <w:r w:rsidRPr="0034489D">
              <w:rPr>
                <w:sz w:val="32"/>
                <w:szCs w:val="32"/>
              </w:rPr>
              <w:t xml:space="preserve">   4.  15 </w:t>
            </w:r>
            <w:r w:rsidRPr="0034489D">
              <w:rPr>
                <w:sz w:val="32"/>
                <w:szCs w:val="32"/>
                <w:rtl/>
                <w:lang w:bidi="ar-SA"/>
              </w:rPr>
              <w:t>شَيْئًا مِنَ اخْتِيارِكَ</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اُطْلُبْ مِنْ شَخْصٍ ما أَنْ يَلْعَبَ دَوْرَ الْمُمْتَحِنِ. اُطْلُبْ مِنَ اللّاعِبينَ مُغادَرَةَ الْغُرْفَةِ. عَلى الْمُمْتَحِنِ أَنْ يَبْقى وَيُرَتِّبَ الْأَشْياءَ كَما يُريدُ عَلى الصّينِيَّةِ. وَهِيَ أَشْياءُ عادِيَّةٌ: قَلَمُ رَصاصٍ، كِتابٌ، كوبٌ، وَغَيْرُها. لٰكِنَّكَ تَسْتَطيعُ أَيْضًا اخْتِيارَ أَشْياءَ غَيْرِ مُتَوَقَّعَةٍ: ريشَةٍ، قِطْعَةِ جُبْنٍ، الخ</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عِنْدَما يَكْتَمِلُ تَرْتيبُ الْأَشْياءِ عَلى الصّينِيَّةِ، يَسْتَدْعي الْمُمْتَحِنُ اللّاعِبينَ، وَيَطْلُبُ إِلَيْهِمُ</w:t>
            </w:r>
            <w:r w:rsidRPr="0034489D">
              <w:rPr>
                <w:sz w:val="32"/>
                <w:szCs w:val="32"/>
                <w:rtl/>
              </w:rPr>
              <w:t> </w:t>
            </w:r>
            <w:hyperlink r:id="rId8" w:history="1">
              <w:r w:rsidRPr="0034489D">
                <w:rPr>
                  <w:rStyle w:val="Hyperlink"/>
                  <w:sz w:val="32"/>
                  <w:szCs w:val="32"/>
                  <w:rtl/>
                  <w:lang w:bidi="ar-SA"/>
                </w:rPr>
                <w:t>التَّمَعُّنَ</w:t>
              </w:r>
            </w:hyperlink>
            <w:r w:rsidRPr="0034489D">
              <w:rPr>
                <w:sz w:val="32"/>
                <w:szCs w:val="32"/>
              </w:rPr>
              <w:t> </w:t>
            </w:r>
            <w:r w:rsidRPr="0034489D">
              <w:rPr>
                <w:sz w:val="32"/>
                <w:szCs w:val="32"/>
                <w:rtl/>
                <w:lang w:bidi="ar-SA"/>
              </w:rPr>
              <w:t>فيها لِفَتْرَةِ عَشْرِ ثَوانٍ. ثُمَّ يَقومُ بَعْدَ ذٰلِكَ بِحَجْبِ الصّينِيَّةِ عَنْهُمْ</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عَلى كُلِّ لاعِبٍ الْآنَ أَنْ يَكْتُبَ أَسْماءَ الْأَشْياءِ الَّتي يَتَذَكَّرُها</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كَمْ واحِدًا مِنْهُمْ تَذَكَّرَ كُلَّ الْأَشْياءِ؟</w:t>
            </w:r>
          </w:p>
          <w:p w:rsidR="0034489D" w:rsidRPr="0034489D" w:rsidRDefault="0034489D" w:rsidP="0034489D">
            <w:pPr>
              <w:rPr>
                <w:sz w:val="32"/>
                <w:szCs w:val="32"/>
              </w:rPr>
            </w:pPr>
            <w:r w:rsidRPr="0034489D">
              <w:rPr>
                <w:sz w:val="32"/>
                <w:szCs w:val="32"/>
              </w:rPr>
              <w:t>   </w:t>
            </w:r>
            <w:r w:rsidRPr="0034489D">
              <w:rPr>
                <w:sz w:val="32"/>
                <w:szCs w:val="32"/>
                <w:rtl/>
                <w:lang w:bidi="ar-SA"/>
              </w:rPr>
              <w:t>أَيُّهُما كانَ أَسْهَلَ: تَذَكُّرُ الْأَشْياءِ الْعادِيَّةِ، أَمْ الْأَشْياءِ غَيْرِ الْمُتَوَقَّعَةِ؟</w:t>
            </w:r>
          </w:p>
          <w:p w:rsidR="0034489D" w:rsidRDefault="0034489D" w:rsidP="0034489D">
            <w:pPr>
              <w:rPr>
                <w:sz w:val="32"/>
                <w:szCs w:val="32"/>
                <w:rtl/>
              </w:rPr>
            </w:pPr>
          </w:p>
          <w:p w:rsidR="0034489D" w:rsidRDefault="0034489D" w:rsidP="0034489D">
            <w:pPr>
              <w:rPr>
                <w:sz w:val="32"/>
                <w:szCs w:val="32"/>
                <w:rtl/>
              </w:rPr>
            </w:pPr>
          </w:p>
          <w:p w:rsidR="0034489D" w:rsidRDefault="0034489D" w:rsidP="0034489D">
            <w:pPr>
              <w:rPr>
                <w:sz w:val="32"/>
                <w:szCs w:val="32"/>
                <w:rtl/>
              </w:rPr>
            </w:pPr>
          </w:p>
          <w:p w:rsidR="0034489D" w:rsidRDefault="0034489D" w:rsidP="0034489D">
            <w:pPr>
              <w:rPr>
                <w:sz w:val="32"/>
                <w:szCs w:val="32"/>
                <w:rtl/>
              </w:rPr>
            </w:pPr>
          </w:p>
          <w:p w:rsidR="0034489D" w:rsidRPr="0034489D" w:rsidRDefault="0034489D" w:rsidP="0034489D">
            <w:pPr>
              <w:rPr>
                <w:sz w:val="32"/>
                <w:szCs w:val="32"/>
              </w:rPr>
            </w:pPr>
          </w:p>
          <w:p w:rsidR="0034489D" w:rsidRPr="0034489D" w:rsidRDefault="0034489D" w:rsidP="0034489D">
            <w:pPr>
              <w:rPr>
                <w:sz w:val="32"/>
                <w:szCs w:val="32"/>
                <w:rtl/>
                <w:lang w:bidi="ar-JO"/>
              </w:rPr>
            </w:pPr>
            <w:r w:rsidRPr="0034489D">
              <w:rPr>
                <w:b/>
                <w:bCs/>
                <w:sz w:val="32"/>
                <w:szCs w:val="32"/>
                <w:highlight w:val="yellow"/>
                <w:rtl/>
                <w:lang w:bidi="ar-SA"/>
              </w:rPr>
              <w:lastRenderedPageBreak/>
              <w:t>مَرْكِزُ الْقِيادَةِ</w:t>
            </w:r>
          </w:p>
          <w:p w:rsidR="0034489D" w:rsidRPr="0034489D" w:rsidRDefault="0034489D" w:rsidP="0034489D">
            <w:pPr>
              <w:rPr>
                <w:sz w:val="32"/>
                <w:szCs w:val="32"/>
              </w:rPr>
            </w:pPr>
            <w:r w:rsidRPr="0034489D">
              <w:rPr>
                <w:sz w:val="32"/>
                <w:szCs w:val="32"/>
              </w:rPr>
              <w:t>   </w:t>
            </w:r>
            <w:r w:rsidRPr="0034489D">
              <w:rPr>
                <w:sz w:val="32"/>
                <w:szCs w:val="32"/>
                <w:rtl/>
                <w:lang w:bidi="ar-SA"/>
              </w:rPr>
              <w:t>يَرْتَطِمُ مِرْفَقُكَ بِشَيْءٍ فَيُؤْلِمُكَ. أَنْتَ تَعْرِفُ هٰذا فَقَطْ؛ لِأَنَّ دِماغَكَ يُخْبِرُكَ بِهِ.    كَيْفَ؟</w:t>
            </w:r>
          </w:p>
          <w:p w:rsidR="0034489D" w:rsidRPr="0034489D" w:rsidRDefault="0034489D" w:rsidP="0034489D">
            <w:pPr>
              <w:rPr>
                <w:sz w:val="32"/>
                <w:szCs w:val="32"/>
              </w:rPr>
            </w:pPr>
            <w:r w:rsidRPr="0034489D">
              <w:rPr>
                <w:sz w:val="32"/>
                <w:szCs w:val="32"/>
              </w:rPr>
              <w:t>   </w:t>
            </w:r>
            <w:r w:rsidRPr="0034489D">
              <w:rPr>
                <w:sz w:val="32"/>
                <w:szCs w:val="32"/>
                <w:rtl/>
                <w:lang w:bidi="ar-SA"/>
              </w:rPr>
              <w:t>دِماغُكَ هُوَ مَرْكِزُ الْقِيادَةِ في الْجِسْمِ. إِنَّهُ يَتَلَقّى رَسائِلَ مِنْ كُلِّ أَعْضاءِ جِسْمِكَ، وَيَرُدُّ عَلَيْها. وَهِيَ رَسائِلُ سَريعَةٌ. فَقَدْ يَتَبادَلُ دِماغُكَ وَإِصْبَعُ قَدَمِكَ الرَّسائِلَ، أَكْثَرَ مِنْ ثَلاثينَ مَرَّةً في الثّانِيَةِ الْواحِدَةِ</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تُبْعَثُ الرَّسائِلُ عَبْرَ خُيوطٍ أَوْ أَلْيافٍ دَقيقَةٍ، تُسَمّى الْأَعْصابَ. وَهُناكَ الْآلافُ مِنْها في جِسْمِكَ. إِنَّها مِثْلُ أَسْلاكِ الْهاتِفِ الصَّغيرَةِ، يَسْتَخْدِمُها جِسْمُكَ لِلاِتّصالِ بِدِماغِكَ. يَرْتَبِطُ مُعْظَمُ هٰذِهِ الْأَعْصابِ بِالْحَبْلِ الشَّوْكِيِّ، وَتَتَّصِلُ عَبْرَهُ بِالدِّماغِ. يوجَدُ حَبْلُكَ الشَّوْكِيُّ هٰذا داخِلَ عَمودِكَ الْفِقَرِيِّ، الَّذي يَمْتَدُّ بِطولِ ظَهْرِكَ</w:t>
            </w:r>
            <w:r w:rsidRPr="0034489D">
              <w:rPr>
                <w:sz w:val="32"/>
                <w:szCs w:val="32"/>
              </w:rPr>
              <w:t>.</w:t>
            </w:r>
          </w:p>
          <w:p w:rsidR="0034489D" w:rsidRPr="0034489D" w:rsidRDefault="0034489D" w:rsidP="0034489D">
            <w:pPr>
              <w:rPr>
                <w:sz w:val="32"/>
                <w:szCs w:val="32"/>
              </w:rPr>
            </w:pPr>
            <w:r w:rsidRPr="0034489D">
              <w:rPr>
                <w:sz w:val="32"/>
                <w:szCs w:val="32"/>
              </w:rPr>
              <w:t>   </w:t>
            </w:r>
            <w:r w:rsidRPr="0034489D">
              <w:rPr>
                <w:sz w:val="32"/>
                <w:szCs w:val="32"/>
                <w:rtl/>
                <w:lang w:bidi="ar-SA"/>
              </w:rPr>
              <w:t>لا تُعْلِمُكَ الْأَعْصابُ بِالْأَلَمِ فَحَسْبُ. إِنَّها تَحْمِلُ إِلى دِماغِكَ أَيْضًا رَسائِلَ عَنِ الْحَرارَةِ وَالْبَرْدِ؛ كَما تَحْمِلُ رَسائِلَ بَيْنَ دِماغِكَ وَقَلْبِكَ أَوْ رِئَتَيْكَ أَوْ مَعِدَتِكَ، وَغَيْرِها مِنْ أَعْضاءِ جِسْمِكَ</w:t>
            </w:r>
            <w:r w:rsidRPr="0034489D">
              <w:rPr>
                <w:sz w:val="32"/>
                <w:szCs w:val="32"/>
              </w:rPr>
              <w:t>.</w:t>
            </w:r>
          </w:p>
          <w:p w:rsidR="0034489D" w:rsidRDefault="0034489D" w:rsidP="0034489D">
            <w:pPr>
              <w:rPr>
                <w:sz w:val="32"/>
                <w:szCs w:val="32"/>
                <w:rtl/>
              </w:rPr>
            </w:pPr>
            <w:r w:rsidRPr="0034489D">
              <w:rPr>
                <w:sz w:val="32"/>
                <w:szCs w:val="32"/>
              </w:rPr>
              <w:t>   </w:t>
            </w:r>
            <w:r w:rsidRPr="0034489D">
              <w:rPr>
                <w:sz w:val="32"/>
                <w:szCs w:val="32"/>
                <w:rtl/>
                <w:lang w:bidi="ar-SA"/>
              </w:rPr>
              <w:t>تَعْمَلُ تِلْكَ الْأَعْضاءُ بِشَكْلٍ مُتَواصِلٍ بِفَضْلِ الدِّماغِ. إِذْ لا يُمْكِنُكَ إِيقافُ قَلْبِكَ مَثَلًا عَنِ الْعَمَلِ، وَلَوْ حاوَلْتَ. تَحْمِلُ الْأَعْصابُ أَيْضًا رَسائِلَ مِنْ عَيْنَيْكَ وَأُذُنَيْكَ وَفَمِكَ إِلى الدِّماغِ، عِنْدَئِذٍ يُخْبِرُكَ الدِّماغُ عَنْ كُلِّ تِلْكَ الرَّسائِلِ</w:t>
            </w:r>
            <w:r w:rsidRPr="0034489D">
              <w:rPr>
                <w:sz w:val="32"/>
                <w:szCs w:val="32"/>
              </w:rPr>
              <w:t>.</w:t>
            </w:r>
          </w:p>
          <w:p w:rsidR="0034489D" w:rsidRDefault="0034489D" w:rsidP="0034489D">
            <w:pPr>
              <w:rPr>
                <w:sz w:val="32"/>
                <w:szCs w:val="32"/>
                <w:rtl/>
              </w:rPr>
            </w:pPr>
          </w:p>
          <w:p w:rsidR="0034489D" w:rsidRPr="0034489D" w:rsidRDefault="0034489D" w:rsidP="0034489D">
            <w:pPr>
              <w:rPr>
                <w:sz w:val="32"/>
                <w:szCs w:val="32"/>
              </w:rPr>
            </w:pPr>
          </w:p>
        </w:tc>
      </w:tr>
    </w:tbl>
    <w:p w:rsidR="0034489D" w:rsidRPr="0034489D" w:rsidRDefault="0034489D" w:rsidP="0034489D">
      <w:pPr>
        <w:rPr>
          <w:sz w:val="32"/>
          <w:szCs w:val="32"/>
          <w:rtl/>
          <w:lang w:val="en-029" w:bidi="ar-JO"/>
        </w:rPr>
      </w:pPr>
      <w:r>
        <w:rPr>
          <w:rFonts w:hint="cs"/>
          <w:sz w:val="32"/>
          <w:szCs w:val="32"/>
          <w:u w:val="single"/>
          <w:rtl/>
          <w:lang w:bidi="ar-SA"/>
        </w:rPr>
        <w:lastRenderedPageBreak/>
        <w:t>الأسئلة :</w:t>
      </w:r>
    </w:p>
    <w:p w:rsidR="0034489D" w:rsidRPr="0034489D" w:rsidRDefault="0034489D" w:rsidP="0034489D">
      <w:pPr>
        <w:rPr>
          <w:sz w:val="32"/>
          <w:szCs w:val="32"/>
        </w:rPr>
      </w:pPr>
      <w:r>
        <w:rPr>
          <w:rFonts w:hint="cs"/>
          <w:b/>
          <w:bCs/>
          <w:sz w:val="32"/>
          <w:szCs w:val="32"/>
          <w:rtl/>
          <w:lang w:bidi="ar-SA"/>
        </w:rPr>
        <w:t>1-</w:t>
      </w:r>
      <w:r w:rsidRPr="0034489D">
        <w:rPr>
          <w:b/>
          <w:bCs/>
          <w:sz w:val="32"/>
          <w:szCs w:val="32"/>
          <w:rtl/>
          <w:lang w:bidi="ar-SA"/>
        </w:rPr>
        <w:t>بِماذا</w:t>
      </w:r>
      <w:r w:rsidRPr="0034489D">
        <w:rPr>
          <w:b/>
          <w:bCs/>
          <w:sz w:val="32"/>
          <w:szCs w:val="32"/>
          <w:rtl/>
        </w:rPr>
        <w:t> </w:t>
      </w:r>
      <w:hyperlink r:id="rId9" w:history="1">
        <w:r w:rsidRPr="0034489D">
          <w:rPr>
            <w:rStyle w:val="Hyperlink"/>
            <w:b/>
            <w:bCs/>
            <w:sz w:val="32"/>
            <w:szCs w:val="32"/>
            <w:rtl/>
            <w:lang w:bidi="ar-SA"/>
          </w:rPr>
          <w:t>تَخْتَلِفُ</w:t>
        </w:r>
      </w:hyperlink>
      <w:r w:rsidRPr="0034489D">
        <w:rPr>
          <w:b/>
          <w:bCs/>
          <w:sz w:val="32"/>
          <w:szCs w:val="32"/>
          <w:rtl/>
        </w:rPr>
        <w:t> </w:t>
      </w:r>
      <w:r w:rsidRPr="0034489D">
        <w:rPr>
          <w:b/>
          <w:bCs/>
          <w:sz w:val="32"/>
          <w:szCs w:val="32"/>
          <w:rtl/>
          <w:lang w:bidi="ar-SA"/>
        </w:rPr>
        <w:t>خَلايا الدِّماغِ عَنْ بَقِيَّةِ خَلايا الْجِسْمِ؟</w:t>
      </w:r>
    </w:p>
    <w:p w:rsidR="0034489D" w:rsidRPr="0034489D" w:rsidRDefault="0034489D" w:rsidP="0034489D">
      <w:pPr>
        <w:rPr>
          <w:sz w:val="32"/>
          <w:szCs w:val="32"/>
          <w:lang w:bidi="ar-JO"/>
        </w:rPr>
      </w:pPr>
      <w:r>
        <w:rPr>
          <w:rFonts w:hint="cs"/>
          <w:sz w:val="32"/>
          <w:szCs w:val="32"/>
          <w:rtl/>
          <w:lang w:bidi="ar-JO"/>
        </w:rPr>
        <w:t>------------------------------------------------------------------------------------------------------------------------------------------------------------------------------------------------------------------------------------</w:t>
      </w:r>
    </w:p>
    <w:p w:rsidR="0034489D" w:rsidRPr="0034489D" w:rsidRDefault="0034489D" w:rsidP="0034489D">
      <w:pPr>
        <w:ind w:left="720"/>
        <w:rPr>
          <w:sz w:val="32"/>
          <w:szCs w:val="32"/>
        </w:rPr>
      </w:pPr>
    </w:p>
    <w:p w:rsidR="0034489D" w:rsidRPr="0034489D" w:rsidRDefault="0034489D" w:rsidP="0034489D">
      <w:pPr>
        <w:rPr>
          <w:sz w:val="32"/>
          <w:szCs w:val="32"/>
        </w:rPr>
      </w:pPr>
    </w:p>
    <w:p w:rsidR="0034489D" w:rsidRPr="0034489D" w:rsidRDefault="0034489D" w:rsidP="0034489D">
      <w:pPr>
        <w:rPr>
          <w:sz w:val="32"/>
          <w:szCs w:val="32"/>
          <w:rtl/>
          <w:lang w:val="en-029" w:bidi="ar-JO"/>
        </w:rPr>
      </w:pPr>
    </w:p>
    <w:p w:rsidR="0034489D" w:rsidRDefault="0034489D" w:rsidP="0034489D">
      <w:pPr>
        <w:rPr>
          <w:sz w:val="32"/>
          <w:szCs w:val="32"/>
          <w:rtl/>
        </w:rPr>
      </w:pPr>
      <w:r>
        <w:rPr>
          <w:rFonts w:hint="cs"/>
          <w:b/>
          <w:bCs/>
          <w:sz w:val="32"/>
          <w:szCs w:val="32"/>
          <w:rtl/>
          <w:lang w:bidi="ar-SA"/>
        </w:rPr>
        <w:t>2-</w:t>
      </w:r>
      <w:r w:rsidRPr="0034489D">
        <w:rPr>
          <w:b/>
          <w:bCs/>
          <w:sz w:val="32"/>
          <w:szCs w:val="32"/>
          <w:rtl/>
          <w:lang w:bidi="ar-SA"/>
        </w:rPr>
        <w:t>ما</w:t>
      </w:r>
      <w:r w:rsidRPr="0034489D">
        <w:rPr>
          <w:b/>
          <w:bCs/>
          <w:sz w:val="32"/>
          <w:szCs w:val="32"/>
          <w:rtl/>
        </w:rPr>
        <w:t> </w:t>
      </w:r>
      <w:hyperlink r:id="rId10" w:history="1">
        <w:r w:rsidRPr="0034489D">
          <w:rPr>
            <w:rStyle w:val="Hyperlink"/>
            <w:b/>
            <w:bCs/>
            <w:sz w:val="32"/>
            <w:szCs w:val="32"/>
            <w:rtl/>
            <w:lang w:bidi="ar-SA"/>
          </w:rPr>
          <w:t>سَبَبُ</w:t>
        </w:r>
      </w:hyperlink>
      <w:r w:rsidRPr="0034489D">
        <w:rPr>
          <w:b/>
          <w:bCs/>
          <w:sz w:val="32"/>
          <w:szCs w:val="32"/>
          <w:rtl/>
        </w:rPr>
        <w:t> </w:t>
      </w:r>
      <w:r w:rsidRPr="0034489D">
        <w:rPr>
          <w:b/>
          <w:bCs/>
          <w:sz w:val="32"/>
          <w:szCs w:val="32"/>
          <w:rtl/>
          <w:lang w:bidi="ar-SA"/>
        </w:rPr>
        <w:t>فُقْدانِ الذّاكِرَةِ عِنْدَ كِبارِ السِّنِّ؟</w:t>
      </w:r>
    </w:p>
    <w:p w:rsidR="0034489D" w:rsidRPr="0034489D" w:rsidRDefault="0034489D" w:rsidP="0034489D">
      <w:pPr>
        <w:rPr>
          <w:sz w:val="32"/>
          <w:szCs w:val="32"/>
        </w:rPr>
      </w:pPr>
      <w:r>
        <w:rPr>
          <w:rFonts w:hint="cs"/>
          <w:sz w:val="32"/>
          <w:szCs w:val="32"/>
          <w:rtl/>
          <w:lang w:bidi="ar-JO"/>
        </w:rPr>
        <w:lastRenderedPageBreak/>
        <w:t>--------------------------------------------------------------------------------------------------------------------------------------------------------------------------------------------------------------------------------------</w:t>
      </w:r>
      <w:r w:rsidRPr="0034489D">
        <w:rPr>
          <w:sz w:val="32"/>
          <w:szCs w:val="32"/>
          <w:rtl/>
        </w:rPr>
        <w:br/>
      </w:r>
    </w:p>
    <w:p w:rsidR="00EE7C17" w:rsidRPr="0034489D" w:rsidRDefault="00EE7C17">
      <w:pPr>
        <w:rPr>
          <w:sz w:val="32"/>
          <w:szCs w:val="32"/>
        </w:rPr>
      </w:pPr>
    </w:p>
    <w:sectPr w:rsidR="00EE7C17" w:rsidRPr="0034489D" w:rsidSect="00F714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53" w:rsidRDefault="00105753" w:rsidP="0034489D">
      <w:pPr>
        <w:spacing w:after="0" w:line="240" w:lineRule="auto"/>
      </w:pPr>
      <w:r>
        <w:separator/>
      </w:r>
    </w:p>
  </w:endnote>
  <w:endnote w:type="continuationSeparator" w:id="0">
    <w:p w:rsidR="00105753" w:rsidRDefault="00105753" w:rsidP="0034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53" w:rsidRDefault="00105753" w:rsidP="0034489D">
      <w:pPr>
        <w:spacing w:after="0" w:line="240" w:lineRule="auto"/>
      </w:pPr>
      <w:r>
        <w:separator/>
      </w:r>
    </w:p>
  </w:footnote>
  <w:footnote w:type="continuationSeparator" w:id="0">
    <w:p w:rsidR="00105753" w:rsidRDefault="00105753" w:rsidP="00344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24F98"/>
    <w:multiLevelType w:val="multilevel"/>
    <w:tmpl w:val="7B32A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9D"/>
    <w:rsid w:val="00105753"/>
    <w:rsid w:val="0034489D"/>
    <w:rsid w:val="004336F3"/>
    <w:rsid w:val="006A5C21"/>
    <w:rsid w:val="00946185"/>
    <w:rsid w:val="00EE7C17"/>
    <w:rsid w:val="00F71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FB69B-45C2-4A40-BD24-9B9707DF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4489D"/>
    <w:rPr>
      <w:color w:val="0563C1" w:themeColor="hyperlink"/>
      <w:u w:val="single"/>
    </w:rPr>
  </w:style>
  <w:style w:type="character" w:customStyle="1" w:styleId="UnresolvedMention">
    <w:name w:val="Unresolved Mention"/>
    <w:basedOn w:val="a0"/>
    <w:uiPriority w:val="99"/>
    <w:semiHidden/>
    <w:unhideWhenUsed/>
    <w:rsid w:val="0034489D"/>
    <w:rPr>
      <w:color w:val="605E5C"/>
      <w:shd w:val="clear" w:color="auto" w:fill="E1DFDD"/>
    </w:rPr>
  </w:style>
  <w:style w:type="paragraph" w:styleId="a3">
    <w:name w:val="header"/>
    <w:basedOn w:val="a"/>
    <w:link w:val="a4"/>
    <w:uiPriority w:val="99"/>
    <w:unhideWhenUsed/>
    <w:rsid w:val="0034489D"/>
    <w:pPr>
      <w:tabs>
        <w:tab w:val="center" w:pos="4153"/>
        <w:tab w:val="right" w:pos="8306"/>
      </w:tabs>
      <w:spacing w:after="0" w:line="240" w:lineRule="auto"/>
    </w:pPr>
  </w:style>
  <w:style w:type="character" w:customStyle="1" w:styleId="a4">
    <w:name w:val="כותרת עליונה תו"/>
    <w:basedOn w:val="a0"/>
    <w:link w:val="a3"/>
    <w:uiPriority w:val="99"/>
    <w:rsid w:val="0034489D"/>
  </w:style>
  <w:style w:type="paragraph" w:styleId="a5">
    <w:name w:val="footer"/>
    <w:basedOn w:val="a"/>
    <w:link w:val="a6"/>
    <w:uiPriority w:val="99"/>
    <w:unhideWhenUsed/>
    <w:rsid w:val="0034489D"/>
    <w:pPr>
      <w:tabs>
        <w:tab w:val="center" w:pos="4153"/>
        <w:tab w:val="right" w:pos="8306"/>
      </w:tabs>
      <w:spacing w:after="0" w:line="240" w:lineRule="auto"/>
    </w:pPr>
  </w:style>
  <w:style w:type="character" w:customStyle="1" w:styleId="a6">
    <w:name w:val="כותרת תחתונה תו"/>
    <w:basedOn w:val="a0"/>
    <w:link w:val="a5"/>
    <w:uiPriority w:val="99"/>
    <w:rsid w:val="0034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44265">
      <w:bodyDiv w:val="1"/>
      <w:marLeft w:val="0"/>
      <w:marRight w:val="0"/>
      <w:marTop w:val="0"/>
      <w:marBottom w:val="0"/>
      <w:divBdr>
        <w:top w:val="none" w:sz="0" w:space="0" w:color="auto"/>
        <w:left w:val="none" w:sz="0" w:space="0" w:color="auto"/>
        <w:bottom w:val="none" w:sz="0" w:space="0" w:color="auto"/>
        <w:right w:val="none" w:sz="0" w:space="0" w:color="auto"/>
      </w:divBdr>
      <w:divsChild>
        <w:div w:id="1324315650">
          <w:marLeft w:val="0"/>
          <w:marRight w:val="0"/>
          <w:marTop w:val="0"/>
          <w:marBottom w:val="0"/>
          <w:divBdr>
            <w:top w:val="none" w:sz="0" w:space="0" w:color="auto"/>
            <w:left w:val="none" w:sz="0" w:space="0" w:color="auto"/>
            <w:bottom w:val="none" w:sz="0" w:space="0" w:color="auto"/>
            <w:right w:val="none" w:sz="0" w:space="0" w:color="auto"/>
          </w:divBdr>
          <w:divsChild>
            <w:div w:id="959998031">
              <w:marLeft w:val="0"/>
              <w:marRight w:val="0"/>
              <w:marTop w:val="0"/>
              <w:marBottom w:val="0"/>
              <w:divBdr>
                <w:top w:val="none" w:sz="0" w:space="0" w:color="auto"/>
                <w:left w:val="none" w:sz="0" w:space="0" w:color="auto"/>
                <w:bottom w:val="none" w:sz="0" w:space="0" w:color="auto"/>
                <w:right w:val="none" w:sz="0" w:space="0" w:color="auto"/>
              </w:divBdr>
              <w:divsChild>
                <w:div w:id="340356408">
                  <w:marLeft w:val="0"/>
                  <w:marRight w:val="0"/>
                  <w:marTop w:val="0"/>
                  <w:marBottom w:val="0"/>
                  <w:divBdr>
                    <w:top w:val="none" w:sz="0" w:space="0" w:color="auto"/>
                    <w:left w:val="none" w:sz="0" w:space="0" w:color="auto"/>
                    <w:bottom w:val="none" w:sz="0" w:space="0" w:color="auto"/>
                    <w:right w:val="none" w:sz="0" w:space="0" w:color="auto"/>
                  </w:divBdr>
                  <w:divsChild>
                    <w:div w:id="1106734752">
                      <w:marLeft w:val="0"/>
                      <w:marRight w:val="0"/>
                      <w:marTop w:val="0"/>
                      <w:marBottom w:val="0"/>
                      <w:divBdr>
                        <w:top w:val="none" w:sz="0" w:space="0" w:color="auto"/>
                        <w:left w:val="none" w:sz="0" w:space="0" w:color="auto"/>
                        <w:bottom w:val="none" w:sz="0" w:space="0" w:color="auto"/>
                        <w:right w:val="none" w:sz="0" w:space="0" w:color="auto"/>
                      </w:divBdr>
                    </w:div>
                  </w:divsChild>
                </w:div>
                <w:div w:id="736249210">
                  <w:marLeft w:val="0"/>
                  <w:marRight w:val="0"/>
                  <w:marTop w:val="0"/>
                  <w:marBottom w:val="0"/>
                  <w:divBdr>
                    <w:top w:val="none" w:sz="0" w:space="0" w:color="auto"/>
                    <w:left w:val="none" w:sz="0" w:space="0" w:color="auto"/>
                    <w:bottom w:val="none" w:sz="0" w:space="0" w:color="auto"/>
                    <w:right w:val="none" w:sz="0" w:space="0" w:color="auto"/>
                  </w:divBdr>
                </w:div>
                <w:div w:id="1278486345">
                  <w:marLeft w:val="0"/>
                  <w:marRight w:val="0"/>
                  <w:marTop w:val="0"/>
                  <w:marBottom w:val="0"/>
                  <w:divBdr>
                    <w:top w:val="none" w:sz="0" w:space="0" w:color="auto"/>
                    <w:left w:val="none" w:sz="0" w:space="0" w:color="auto"/>
                    <w:bottom w:val="none" w:sz="0" w:space="0" w:color="auto"/>
                    <w:right w:val="none" w:sz="0" w:space="0" w:color="auto"/>
                  </w:divBdr>
                  <w:divsChild>
                    <w:div w:id="1815948426">
                      <w:marLeft w:val="0"/>
                      <w:marRight w:val="0"/>
                      <w:marTop w:val="0"/>
                      <w:marBottom w:val="0"/>
                      <w:divBdr>
                        <w:top w:val="none" w:sz="0" w:space="0" w:color="auto"/>
                        <w:left w:val="none" w:sz="0" w:space="0" w:color="auto"/>
                        <w:bottom w:val="none" w:sz="0" w:space="0" w:color="auto"/>
                        <w:right w:val="none" w:sz="0" w:space="0" w:color="auto"/>
                      </w:divBdr>
                      <w:divsChild>
                        <w:div w:id="1282343305">
                          <w:marLeft w:val="0"/>
                          <w:marRight w:val="0"/>
                          <w:marTop w:val="0"/>
                          <w:marBottom w:val="0"/>
                          <w:divBdr>
                            <w:top w:val="none" w:sz="0" w:space="0" w:color="auto"/>
                            <w:left w:val="none" w:sz="0" w:space="0" w:color="auto"/>
                            <w:bottom w:val="none" w:sz="0" w:space="0" w:color="auto"/>
                            <w:right w:val="none" w:sz="0" w:space="0" w:color="auto"/>
                          </w:divBdr>
                          <w:divsChild>
                            <w:div w:id="13490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26737">
          <w:marLeft w:val="0"/>
          <w:marRight w:val="0"/>
          <w:marTop w:val="0"/>
          <w:marBottom w:val="0"/>
          <w:divBdr>
            <w:top w:val="none" w:sz="0" w:space="0" w:color="auto"/>
            <w:left w:val="none" w:sz="0" w:space="0" w:color="auto"/>
            <w:bottom w:val="none" w:sz="0" w:space="0" w:color="auto"/>
            <w:right w:val="none" w:sz="0" w:space="0" w:color="auto"/>
          </w:divBdr>
          <w:divsChild>
            <w:div w:id="107706851">
              <w:marLeft w:val="0"/>
              <w:marRight w:val="0"/>
              <w:marTop w:val="0"/>
              <w:marBottom w:val="0"/>
              <w:divBdr>
                <w:top w:val="none" w:sz="0" w:space="0" w:color="auto"/>
                <w:left w:val="none" w:sz="0" w:space="0" w:color="auto"/>
                <w:bottom w:val="none" w:sz="0" w:space="0" w:color="auto"/>
                <w:right w:val="none" w:sz="0" w:space="0" w:color="auto"/>
              </w:divBdr>
              <w:divsChild>
                <w:div w:id="315959087">
                  <w:marLeft w:val="0"/>
                  <w:marRight w:val="0"/>
                  <w:marTop w:val="0"/>
                  <w:marBottom w:val="0"/>
                  <w:divBdr>
                    <w:top w:val="none" w:sz="0" w:space="0" w:color="auto"/>
                    <w:left w:val="none" w:sz="0" w:space="0" w:color="auto"/>
                    <w:bottom w:val="none" w:sz="0" w:space="0" w:color="auto"/>
                    <w:right w:val="none" w:sz="0" w:space="0" w:color="auto"/>
                  </w:divBdr>
                  <w:divsChild>
                    <w:div w:id="541677401">
                      <w:marLeft w:val="0"/>
                      <w:marRight w:val="0"/>
                      <w:marTop w:val="0"/>
                      <w:marBottom w:val="0"/>
                      <w:divBdr>
                        <w:top w:val="none" w:sz="0" w:space="0" w:color="auto"/>
                        <w:left w:val="none" w:sz="0" w:space="0" w:color="auto"/>
                        <w:bottom w:val="none" w:sz="0" w:space="0" w:color="auto"/>
                        <w:right w:val="none" w:sz="0" w:space="0" w:color="auto"/>
                      </w:divBdr>
                    </w:div>
                  </w:divsChild>
                </w:div>
                <w:div w:id="14227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5095</Characters>
  <Application>Microsoft Office Word</Application>
  <DocSecurity>0</DocSecurity>
  <Lines>42</Lines>
  <Paragraphs>12</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Ministry of Education - Israel</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USER</cp:lastModifiedBy>
  <cp:revision>2</cp:revision>
  <dcterms:created xsi:type="dcterms:W3CDTF">2023-10-24T10:18:00Z</dcterms:created>
  <dcterms:modified xsi:type="dcterms:W3CDTF">2023-10-24T10:18:00Z</dcterms:modified>
</cp:coreProperties>
</file>